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25" w:rsidRPr="003D2421" w:rsidRDefault="00C95B74">
      <w:pPr>
        <w:pStyle w:val="aa"/>
        <w:rPr>
          <w:lang w:val="ru-RU"/>
        </w:rPr>
      </w:pPr>
      <w:r w:rsidRPr="003D2421">
        <w:rPr>
          <w:rFonts w:ascii="Times New Roman" w:eastAsia="Times New Roman" w:hAnsi="Times New Roman"/>
          <w:lang w:val="ru-RU"/>
        </w:rPr>
        <w:t xml:space="preserve">Политика использования </w:t>
      </w:r>
      <w:r>
        <w:rPr>
          <w:rFonts w:ascii="Times New Roman" w:eastAsia="Times New Roman" w:hAnsi="Times New Roman"/>
        </w:rPr>
        <w:t>cookie</w:t>
      </w:r>
      <w:r w:rsidRPr="003D2421">
        <w:rPr>
          <w:rFonts w:ascii="Times New Roman" w:eastAsia="Times New Roman" w:hAnsi="Times New Roman"/>
          <w:lang w:val="ru-RU"/>
        </w:rPr>
        <w:t xml:space="preserve"> и технических идентификаторов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 xml:space="preserve">Настоящая Политика объясняет, какие </w:t>
      </w:r>
      <w:r>
        <w:rPr>
          <w:rFonts w:eastAsia="Times New Roman"/>
        </w:rPr>
        <w:t>cookie</w:t>
      </w:r>
      <w:r w:rsidRPr="003D2421">
        <w:rPr>
          <w:rFonts w:eastAsia="Times New Roman"/>
          <w:lang w:val="ru-RU"/>
        </w:rPr>
        <w:t xml:space="preserve"> и сходные технологии использует сайт </w:t>
      </w:r>
      <w:r w:rsidR="003D2421" w:rsidRPr="003D2421">
        <w:rPr>
          <w:rFonts w:eastAsia="Times New Roman"/>
          <w:lang w:val="ru-RU"/>
        </w:rPr>
        <w:t>https://novologia-it.ru</w:t>
      </w:r>
      <w:r w:rsidRPr="003D2421">
        <w:rPr>
          <w:rFonts w:eastAsia="Times New Roman"/>
          <w:lang w:val="ru-RU"/>
        </w:rPr>
        <w:t xml:space="preserve">, зачем они нужны и как пользователь может управлять своим выбором. </w:t>
      </w:r>
      <w:r w:rsidR="003D2421">
        <w:rPr>
          <w:rFonts w:eastAsia="Times New Roman"/>
          <w:lang w:val="ru-RU"/>
        </w:rPr>
        <w:t xml:space="preserve">Оператор сайта — </w:t>
      </w:r>
      <w:r w:rsidR="003D2421">
        <w:t>ООО "НОВОЛОГИЯ"</w:t>
      </w:r>
      <w:bookmarkStart w:id="0" w:name="_GoBack"/>
      <w:bookmarkEnd w:id="0"/>
      <w:r w:rsidRPr="003D2421">
        <w:rPr>
          <w:rFonts w:eastAsia="Times New Roman"/>
          <w:lang w:val="ru-RU"/>
        </w:rPr>
        <w:t>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 xml:space="preserve">1 Что такое </w:t>
      </w:r>
      <w:r>
        <w:rPr>
          <w:rFonts w:eastAsia="Times New Roman"/>
        </w:rPr>
        <w:t>cookie</w:t>
      </w:r>
    </w:p>
    <w:p w:rsidR="00395D25" w:rsidRPr="003D2421" w:rsidRDefault="00C95B74">
      <w:pPr>
        <w:rPr>
          <w:lang w:val="ru-RU"/>
        </w:rPr>
      </w:pPr>
      <w:r>
        <w:rPr>
          <w:rFonts w:eastAsia="Times New Roman"/>
        </w:rPr>
        <w:t>Cookie</w:t>
      </w:r>
      <w:r w:rsidRPr="003D2421">
        <w:rPr>
          <w:rFonts w:eastAsia="Times New Roman"/>
          <w:lang w:val="ru-RU"/>
        </w:rPr>
        <w:t xml:space="preserve"> — небольшой фрагмент данных, который сайт сохраняет в браузере пользователя. Сходные технологии, включая локальное хранилище браузера, могут запоминать настройки и служебные идентификаторы. Такие сведения </w:t>
      </w:r>
      <w:r w:rsidRPr="003D2421">
        <w:rPr>
          <w:rFonts w:eastAsia="Times New Roman"/>
          <w:lang w:val="ru-RU"/>
        </w:rPr>
        <w:t>сами по себе не всегда прямо идентифицируют человека, но могут относиться к персональным данным в сочетании с другими данными.</w:t>
      </w:r>
    </w:p>
    <w:p w:rsidR="00395D25" w:rsidRDefault="00C95B74">
      <w:pPr>
        <w:pStyle w:val="1"/>
      </w:pPr>
      <w:r>
        <w:rPr>
          <w:rFonts w:eastAsia="Times New Roman"/>
        </w:rPr>
        <w:t>2 Категории технологий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268"/>
        <w:gridCol w:w="4082"/>
        <w:gridCol w:w="2721"/>
      </w:tblGrid>
      <w:tr w:rsidR="00395D25">
        <w:trPr>
          <w:cantSplit/>
          <w:tblHeader/>
        </w:trPr>
        <w:tc>
          <w:tcPr>
            <w:tcW w:w="2268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Категория</w:t>
            </w:r>
          </w:p>
        </w:tc>
        <w:tc>
          <w:tcPr>
            <w:tcW w:w="4082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Назначение</w:t>
            </w:r>
          </w:p>
        </w:tc>
        <w:tc>
          <w:tcPr>
            <w:tcW w:w="2721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8"/>
              </w:rPr>
              <w:t>Управление</w:t>
            </w:r>
          </w:p>
        </w:tc>
      </w:tr>
      <w:tr w:rsidR="00395D25" w:rsidRPr="003D2421">
        <w:trPr>
          <w:cantSplit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Строго необходимые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Работа основных функций, безопасность, вход в демонстр</w:t>
            </w:r>
            <w:r w:rsidRPr="003D2421">
              <w:rPr>
                <w:rFonts w:eastAsia="Times New Roman"/>
                <w:sz w:val="18"/>
                <w:lang w:val="ru-RU"/>
              </w:rPr>
              <w:t xml:space="preserve">ационный аккаунт, сохранение выбора о </w:t>
            </w:r>
            <w:r>
              <w:rPr>
                <w:rFonts w:eastAsia="Times New Roman"/>
                <w:sz w:val="18"/>
              </w:rPr>
              <w:t>cookie</w:t>
            </w:r>
            <w:r w:rsidRPr="003D2421">
              <w:rPr>
                <w:rFonts w:eastAsia="Times New Roman"/>
                <w:sz w:val="18"/>
                <w:lang w:val="ru-RU"/>
              </w:rPr>
              <w:t>.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Нельзя отключить средствами сайта, поскольку без них запрошенная функция не работает.</w:t>
            </w:r>
          </w:p>
        </w:tc>
      </w:tr>
      <w:tr w:rsidR="00395D25" w:rsidRPr="003D2421">
        <w:trPr>
          <w:cantSplit/>
        </w:trPr>
        <w:tc>
          <w:tcPr>
            <w:tcW w:w="2268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Функциональные</w:t>
            </w:r>
          </w:p>
        </w:tc>
        <w:tc>
          <w:tcPr>
            <w:tcW w:w="408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Запоминание языка и удобных настроек интерфейса.</w:t>
            </w:r>
          </w:p>
        </w:tc>
        <w:tc>
          <w:tcPr>
            <w:tcW w:w="272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 xml:space="preserve">Можно отключить через настройки браузера; часть удобств </w:t>
            </w:r>
            <w:r w:rsidRPr="003D2421">
              <w:rPr>
                <w:rFonts w:eastAsia="Times New Roman"/>
                <w:sz w:val="18"/>
                <w:lang w:val="ru-RU"/>
              </w:rPr>
              <w:t>может быть утрачена.</w:t>
            </w:r>
          </w:p>
        </w:tc>
      </w:tr>
      <w:tr w:rsidR="00395D25" w:rsidRPr="003D2421">
        <w:trPr>
          <w:cantSplit/>
        </w:trPr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Аналитические</w:t>
            </w:r>
          </w:p>
        </w:tc>
        <w:tc>
          <w:tcPr>
            <w:tcW w:w="40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Оценка посещаемости и качества интерфейса.</w:t>
            </w:r>
          </w:p>
        </w:tc>
        <w:tc>
          <w:tcPr>
            <w:tcW w:w="272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Не используются до отдельного согласия. На дату редакции не активированы.</w:t>
            </w:r>
          </w:p>
        </w:tc>
      </w:tr>
      <w:tr w:rsidR="00395D25" w:rsidRPr="003D2421">
        <w:trPr>
          <w:cantSplit/>
        </w:trPr>
        <w:tc>
          <w:tcPr>
            <w:tcW w:w="2268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8"/>
              </w:rPr>
              <w:t>Рекламные</w:t>
            </w:r>
          </w:p>
        </w:tc>
        <w:tc>
          <w:tcPr>
            <w:tcW w:w="4082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Оценка рекламных кампаний и подбор предложений.</w:t>
            </w:r>
          </w:p>
        </w:tc>
        <w:tc>
          <w:tcPr>
            <w:tcW w:w="272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8"/>
                <w:lang w:val="ru-RU"/>
              </w:rPr>
              <w:t>Не используются до отдельного согласия. На д</w:t>
            </w:r>
            <w:r w:rsidRPr="003D2421">
              <w:rPr>
                <w:rFonts w:eastAsia="Times New Roman"/>
                <w:sz w:val="18"/>
                <w:lang w:val="ru-RU"/>
              </w:rPr>
              <w:t>ату редакции не активированы.</w:t>
            </w:r>
          </w:p>
        </w:tc>
      </w:tr>
    </w:tbl>
    <w:p w:rsidR="00395D25" w:rsidRPr="003D2421" w:rsidRDefault="00395D25">
      <w:pPr>
        <w:spacing w:after="40"/>
        <w:rPr>
          <w:lang w:val="ru-RU"/>
        </w:rPr>
      </w:pPr>
    </w:p>
    <w:p w:rsidR="00395D25" w:rsidRDefault="00C95B74">
      <w:pPr>
        <w:pStyle w:val="1"/>
      </w:pPr>
      <w:r>
        <w:rPr>
          <w:rFonts w:eastAsia="Times New Roman"/>
        </w:rPr>
        <w:t>3 Реестр используемых технологий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717"/>
        <w:gridCol w:w="1557"/>
        <w:gridCol w:w="2770"/>
        <w:gridCol w:w="1632"/>
        <w:gridCol w:w="1669"/>
      </w:tblGrid>
      <w:tr w:rsidR="00395D25">
        <w:trPr>
          <w:cantSplit/>
          <w:tblHeader/>
        </w:trPr>
        <w:tc>
          <w:tcPr>
            <w:tcW w:w="181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Имя</w:t>
            </w:r>
          </w:p>
        </w:tc>
        <w:tc>
          <w:tcPr>
            <w:tcW w:w="1701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Хранилище</w:t>
            </w:r>
          </w:p>
        </w:tc>
        <w:tc>
          <w:tcPr>
            <w:tcW w:w="3118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Назначение</w:t>
            </w:r>
          </w:p>
        </w:tc>
        <w:tc>
          <w:tcPr>
            <w:tcW w:w="1814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Срок</w:t>
            </w:r>
          </w:p>
        </w:tc>
        <w:tc>
          <w:tcPr>
            <w:tcW w:w="1757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40" w:lineRule="auto"/>
              <w:ind w:firstLine="0"/>
              <w:jc w:val="center"/>
            </w:pPr>
            <w:r>
              <w:rPr>
                <w:rFonts w:eastAsia="Times New Roman"/>
                <w:b/>
                <w:sz w:val="16"/>
              </w:rPr>
              <w:t>Категория</w:t>
            </w:r>
          </w:p>
        </w:tc>
      </w:tr>
      <w:tr w:rsidR="00395D25">
        <w:trPr>
          <w:cantSplit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novologia_session</w:t>
            </w:r>
          </w:p>
        </w:tc>
        <w:tc>
          <w:tcPr>
            <w:tcW w:w="17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HTTP cookie</w:t>
            </w:r>
          </w:p>
        </w:tc>
        <w:tc>
          <w:tcPr>
            <w:tcW w:w="311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Подписанная сессия демонстрационного аккаунта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До 8 часов</w:t>
            </w:r>
          </w:p>
        </w:tc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Строго необходимая</w:t>
            </w:r>
          </w:p>
        </w:tc>
      </w:tr>
      <w:tr w:rsidR="00395D25">
        <w:trPr>
          <w:cantSplit/>
        </w:trPr>
        <w:tc>
          <w:tcPr>
            <w:tcW w:w="1814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locale</w:t>
            </w:r>
          </w:p>
        </w:tc>
        <w:tc>
          <w:tcPr>
            <w:tcW w:w="1701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Cookie</w:t>
            </w:r>
          </w:p>
        </w:tc>
        <w:tc>
          <w:tcPr>
            <w:tcW w:w="3118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6"/>
                <w:lang w:val="ru-RU"/>
              </w:rPr>
              <w:t xml:space="preserve">Сохранение выбранного языка </w:t>
            </w:r>
            <w:r>
              <w:rPr>
                <w:rFonts w:eastAsia="Times New Roman"/>
                <w:sz w:val="16"/>
              </w:rPr>
              <w:t>RU</w:t>
            </w:r>
            <w:r w:rsidRPr="003D2421">
              <w:rPr>
                <w:rFonts w:eastAsia="Times New Roman"/>
                <w:sz w:val="16"/>
                <w:lang w:val="ru-RU"/>
              </w:rPr>
              <w:t xml:space="preserve"> или </w:t>
            </w:r>
            <w:r>
              <w:rPr>
                <w:rFonts w:eastAsia="Times New Roman"/>
                <w:sz w:val="16"/>
              </w:rPr>
              <w:t>EN</w:t>
            </w:r>
          </w:p>
        </w:tc>
        <w:tc>
          <w:tcPr>
            <w:tcW w:w="1814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До 1 года</w:t>
            </w:r>
          </w:p>
        </w:tc>
        <w:tc>
          <w:tcPr>
            <w:tcW w:w="1757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Функциональная</w:t>
            </w:r>
          </w:p>
        </w:tc>
      </w:tr>
      <w:tr w:rsidR="00395D25">
        <w:trPr>
          <w:cantSplit/>
        </w:trPr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cookie-consent-v3</w:t>
            </w:r>
          </w:p>
        </w:tc>
        <w:tc>
          <w:tcPr>
            <w:tcW w:w="17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Локальное хранилище браузера</w:t>
            </w:r>
          </w:p>
        </w:tc>
        <w:tc>
          <w:tcPr>
            <w:tcW w:w="311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6"/>
                <w:lang w:val="ru-RU"/>
              </w:rPr>
              <w:t>Сохранение выбора пользователя: отказ, частичное или полное согласие</w:t>
            </w:r>
          </w:p>
        </w:tc>
        <w:tc>
          <w:tcPr>
            <w:tcW w:w="181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Pr="003D2421" w:rsidRDefault="00C95B74">
            <w:pPr>
              <w:spacing w:after="0" w:line="252" w:lineRule="auto"/>
              <w:ind w:firstLine="0"/>
              <w:jc w:val="left"/>
              <w:rPr>
                <w:lang w:val="ru-RU"/>
              </w:rPr>
            </w:pPr>
            <w:r w:rsidRPr="003D2421">
              <w:rPr>
                <w:rFonts w:eastAsia="Times New Roman"/>
                <w:sz w:val="16"/>
                <w:lang w:val="ru-RU"/>
              </w:rPr>
              <w:t>До очистки хранилища или обновления версии согласия</w:t>
            </w:r>
          </w:p>
        </w:tc>
        <w:tc>
          <w:tcPr>
            <w:tcW w:w="175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95D25" w:rsidRDefault="00C95B74">
            <w:pPr>
              <w:spacing w:after="0" w:line="252" w:lineRule="auto"/>
              <w:ind w:firstLine="0"/>
              <w:jc w:val="left"/>
            </w:pPr>
            <w:r>
              <w:rPr>
                <w:rFonts w:eastAsia="Times New Roman"/>
                <w:sz w:val="16"/>
              </w:rPr>
              <w:t>Строго необходимая</w:t>
            </w:r>
          </w:p>
        </w:tc>
      </w:tr>
    </w:tbl>
    <w:p w:rsidR="00395D25" w:rsidRDefault="00395D25">
      <w:pPr>
        <w:spacing w:after="40"/>
      </w:pP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 xml:space="preserve">Если состав технологий </w:t>
      </w:r>
      <w:r w:rsidRPr="003D2421">
        <w:rPr>
          <w:rFonts w:eastAsia="Times New Roman"/>
          <w:lang w:val="ru-RU"/>
        </w:rPr>
        <w:t>изменится, Оператор обновит реестр и, когда это требуется, запросит новое согласие до активации необязательных категорий.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lastRenderedPageBreak/>
        <w:t>4 Выбор пользователя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При первом посещении сайт предлагает отказаться от необязательных технологий, ознакомиться с информацией или прин</w:t>
      </w:r>
      <w:r w:rsidRPr="003D2421">
        <w:rPr>
          <w:rFonts w:eastAsia="Times New Roman"/>
          <w:lang w:val="ru-RU"/>
        </w:rPr>
        <w:t>ять все доступные категории. Отказ не влияет на строго необходимые технологии. Если интерфейс позволяет выбрать категории отдельно, необязательные технологии применяются только в пределах выбранного согласия.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 xml:space="preserve">Пользователь может изменить выбор, очистив </w:t>
      </w:r>
      <w:r>
        <w:rPr>
          <w:rFonts w:eastAsia="Times New Roman"/>
        </w:rPr>
        <w:t>cook</w:t>
      </w:r>
      <w:r>
        <w:rPr>
          <w:rFonts w:eastAsia="Times New Roman"/>
        </w:rPr>
        <w:t>ie</w:t>
      </w:r>
      <w:r w:rsidRPr="003D2421">
        <w:rPr>
          <w:rFonts w:eastAsia="Times New Roman"/>
          <w:lang w:val="ru-RU"/>
        </w:rPr>
        <w:t xml:space="preserve"> и локальное хранилище в настройках браузера, а также через настройки </w:t>
      </w:r>
      <w:r>
        <w:rPr>
          <w:rFonts w:eastAsia="Times New Roman"/>
        </w:rPr>
        <w:t>cookie</w:t>
      </w:r>
      <w:r w:rsidRPr="003D2421">
        <w:rPr>
          <w:rFonts w:eastAsia="Times New Roman"/>
          <w:lang w:val="ru-RU"/>
        </w:rPr>
        <w:t xml:space="preserve"> на сайте, если такая функция доступна. После очистки сайт может запросить выбор повторно.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>5 Настройки браузера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Большинство браузеров позволяют просматривать, удалять и блокирова</w:t>
      </w:r>
      <w:r w:rsidRPr="003D2421">
        <w:rPr>
          <w:rFonts w:eastAsia="Times New Roman"/>
          <w:lang w:val="ru-RU"/>
        </w:rPr>
        <w:t xml:space="preserve">ть </w:t>
      </w:r>
      <w:r>
        <w:rPr>
          <w:rFonts w:eastAsia="Times New Roman"/>
        </w:rPr>
        <w:t>cookie</w:t>
      </w:r>
      <w:r w:rsidRPr="003D2421">
        <w:rPr>
          <w:rFonts w:eastAsia="Times New Roman"/>
          <w:lang w:val="ru-RU"/>
        </w:rPr>
        <w:t>, ограничивать их по сайтам и очищать локальное хранилище. Названия разделов зависят от браузера. Блокирование строго необходимых технологий может привести к невозможности входа или сохранения настроек.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>6 Сторонние сервисы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На дату настоящей редакц</w:t>
      </w:r>
      <w:r w:rsidRPr="003D2421">
        <w:rPr>
          <w:rFonts w:eastAsia="Times New Roman"/>
          <w:lang w:val="ru-RU"/>
        </w:rPr>
        <w:t>ии сайт не активирует аналитические или рекламные идентификаторы сторонних сервисов. Если такие сервисы будут подключены, Оператор до их активации укажет поставщика, цель, срок и ссылку на правила обработки, а также предоставит требуемый законом выбор.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>7 П</w:t>
      </w:r>
      <w:r w:rsidRPr="003D2421">
        <w:rPr>
          <w:rFonts w:eastAsia="Times New Roman"/>
          <w:lang w:val="ru-RU"/>
        </w:rPr>
        <w:t>ередача и защита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Технические данные могут обрабатываться Оператором и поставщиками инфраструктуры, которым поручено обеспечение работы и безопасности сайта. Доступ ограничивается необходимым объемом. Передача государственным органам осуществляется только в</w:t>
      </w:r>
      <w:r w:rsidRPr="003D2421">
        <w:rPr>
          <w:rFonts w:eastAsia="Times New Roman"/>
          <w:lang w:val="ru-RU"/>
        </w:rPr>
        <w:t xml:space="preserve"> предусмотренных законом случаях.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>8 Связь с персональными данными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Если технический идентификатор позволяет прямо или косвенно определить пользователя, к его обработке применяется Политика обработки персональных данных. Права пользователя и порядок направле</w:t>
      </w:r>
      <w:r w:rsidRPr="003D2421">
        <w:rPr>
          <w:rFonts w:eastAsia="Times New Roman"/>
          <w:lang w:val="ru-RU"/>
        </w:rPr>
        <w:t>ния обращения описаны в этой Политике.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t>9 Изменения Политики</w:t>
      </w:r>
    </w:p>
    <w:p w:rsidR="00395D25" w:rsidRPr="003D2421" w:rsidRDefault="00C95B74">
      <w:pPr>
        <w:rPr>
          <w:lang w:val="ru-RU"/>
        </w:rPr>
      </w:pPr>
      <w:r w:rsidRPr="003D2421">
        <w:rPr>
          <w:rFonts w:eastAsia="Times New Roman"/>
          <w:lang w:val="ru-RU"/>
        </w:rPr>
        <w:t>Оператор обновляет Политику при изменении набора технологий или законодательства. Действующая редакция публикуется на сайте. Существенное изменение целей использования необязательных технологий мо</w:t>
      </w:r>
      <w:r w:rsidRPr="003D2421">
        <w:rPr>
          <w:rFonts w:eastAsia="Times New Roman"/>
          <w:lang w:val="ru-RU"/>
        </w:rPr>
        <w:t>жет потребовать повторного согласия.</w:t>
      </w:r>
    </w:p>
    <w:p w:rsidR="00395D25" w:rsidRPr="003D2421" w:rsidRDefault="00C95B74">
      <w:pPr>
        <w:pStyle w:val="1"/>
        <w:rPr>
          <w:lang w:val="ru-RU"/>
        </w:rPr>
      </w:pPr>
      <w:r w:rsidRPr="003D2421">
        <w:rPr>
          <w:rFonts w:eastAsia="Times New Roman"/>
          <w:lang w:val="ru-RU"/>
        </w:rPr>
        <w:lastRenderedPageBreak/>
        <w:t>10 Контакты</w:t>
      </w:r>
    </w:p>
    <w:p w:rsidR="00395D25" w:rsidRPr="003D2421" w:rsidRDefault="00C95B74">
      <w:pPr>
        <w:ind w:firstLine="0"/>
        <w:rPr>
          <w:lang w:val="ru-RU"/>
        </w:rPr>
      </w:pPr>
      <w:r w:rsidRPr="003D2421">
        <w:rPr>
          <w:rFonts w:eastAsia="Times New Roman"/>
          <w:lang w:val="ru-RU"/>
        </w:rPr>
        <w:t xml:space="preserve">По вопросам обработки персональных данных можно обратиться: </w:t>
      </w:r>
      <w:r>
        <w:rPr>
          <w:rFonts w:eastAsia="Times New Roman"/>
        </w:rPr>
        <w:t>novologia</w:t>
      </w:r>
      <w:r w:rsidRPr="003D2421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3D2421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3D2421">
        <w:rPr>
          <w:rFonts w:eastAsia="Times New Roman"/>
          <w:lang w:val="ru-RU"/>
        </w:rPr>
        <w:t xml:space="preserve">; +7 966 304 4643; </w:t>
      </w:r>
      <w:r>
        <w:rPr>
          <w:rFonts w:eastAsia="Times New Roman"/>
        </w:rPr>
        <w:t>Telegram</w:t>
      </w:r>
      <w:r w:rsidRPr="003D2421">
        <w:rPr>
          <w:rFonts w:eastAsia="Times New Roman"/>
          <w:lang w:val="ru-RU"/>
        </w:rPr>
        <w:t xml:space="preserve">: </w:t>
      </w:r>
      <w:r>
        <w:rPr>
          <w:rFonts w:eastAsia="Times New Roman"/>
        </w:rPr>
        <w:t>https</w:t>
      </w:r>
      <w:r w:rsidRPr="003D2421">
        <w:rPr>
          <w:rFonts w:eastAsia="Times New Roman"/>
          <w:lang w:val="ru-RU"/>
        </w:rPr>
        <w:t>://</w:t>
      </w:r>
      <w:r>
        <w:rPr>
          <w:rFonts w:eastAsia="Times New Roman"/>
        </w:rPr>
        <w:t>t</w:t>
      </w:r>
      <w:r w:rsidRPr="003D2421">
        <w:rPr>
          <w:rFonts w:eastAsia="Times New Roman"/>
          <w:lang w:val="ru-RU"/>
        </w:rPr>
        <w:t>.</w:t>
      </w:r>
      <w:r>
        <w:rPr>
          <w:rFonts w:eastAsia="Times New Roman"/>
        </w:rPr>
        <w:t>me</w:t>
      </w:r>
      <w:r w:rsidRPr="003D2421">
        <w:rPr>
          <w:rFonts w:eastAsia="Times New Roman"/>
          <w:lang w:val="ru-RU"/>
        </w:rPr>
        <w:t>/</w:t>
      </w:r>
      <w:r>
        <w:rPr>
          <w:rFonts w:eastAsia="Times New Roman"/>
        </w:rPr>
        <w:t>novologia</w:t>
      </w:r>
      <w:r w:rsidRPr="003D2421">
        <w:rPr>
          <w:rFonts w:eastAsia="Times New Roman"/>
          <w:lang w:val="ru-RU"/>
        </w:rPr>
        <w:t>_</w:t>
      </w:r>
      <w:r>
        <w:rPr>
          <w:rFonts w:eastAsia="Times New Roman"/>
        </w:rPr>
        <w:t>it</w:t>
      </w:r>
      <w:r w:rsidRPr="003D2421">
        <w:rPr>
          <w:rFonts w:eastAsia="Times New Roman"/>
          <w:lang w:val="ru-RU"/>
        </w:rPr>
        <w:t>. Юридически значимые обращения рекомендуется направлять на электронную по</w:t>
      </w:r>
      <w:r w:rsidRPr="003D2421">
        <w:rPr>
          <w:rFonts w:eastAsia="Times New Roman"/>
          <w:lang w:val="ru-RU"/>
        </w:rPr>
        <w:t>чту с темой «Персональные данные».</w:t>
      </w:r>
    </w:p>
    <w:p w:rsidR="00395D25" w:rsidRDefault="003D2421">
      <w:r>
        <w:rPr>
          <w:rFonts w:eastAsia="Times New Roman"/>
        </w:rPr>
        <w:t>Редакция от [</w:t>
      </w:r>
      <w:r>
        <w:rPr>
          <w:rFonts w:eastAsia="Times New Roman"/>
          <w:lang w:val="ru-RU"/>
        </w:rPr>
        <w:t>21.09.2026</w:t>
      </w:r>
      <w:r w:rsidR="00C95B74">
        <w:rPr>
          <w:rFonts w:eastAsia="Times New Roman"/>
        </w:rPr>
        <w:t>].</w:t>
      </w:r>
    </w:p>
    <w:sectPr w:rsidR="00395D25" w:rsidSect="00034616">
      <w:headerReference w:type="default" r:id="rId8"/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B74" w:rsidRDefault="00C95B74" w:rsidP="000D19B2">
      <w:pPr>
        <w:spacing w:after="0" w:line="240" w:lineRule="auto"/>
      </w:pPr>
      <w:r>
        <w:separator/>
      </w:r>
    </w:p>
  </w:endnote>
  <w:endnote w:type="continuationSeparator" w:id="0">
    <w:p w:rsidR="00C95B74" w:rsidRDefault="00C95B74" w:rsidP="000D1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  <w:lang w:val="ru-RU"/>
      </w:rPr>
      <w:id w:val="763801934"/>
      <w:docPartObj>
        <w:docPartGallery w:val="Page Numbers (Bottom of Page)"/>
        <w:docPartUnique/>
      </w:docPartObj>
    </w:sdtPr>
    <w:sdtEndPr/>
    <w:sdtContent>
      <w:p w:rsidR="00F91666" w:rsidRPr="00F91666" w:rsidRDefault="00F91666">
        <w:pPr>
          <w:pStyle w:val="a7"/>
          <w:jc w:val="right"/>
          <w:rPr>
            <w:sz w:val="18"/>
            <w:szCs w:val="18"/>
          </w:rPr>
        </w:pPr>
        <w:r w:rsidRPr="00F91666">
          <w:rPr>
            <w:sz w:val="18"/>
            <w:szCs w:val="18"/>
            <w:lang w:val="ru-RU"/>
          </w:rPr>
          <w:t xml:space="preserve">Страница | </w:t>
        </w:r>
        <w:r w:rsidRPr="00F91666">
          <w:rPr>
            <w:sz w:val="18"/>
            <w:szCs w:val="18"/>
          </w:rPr>
          <w:fldChar w:fldCharType="begin"/>
        </w:r>
        <w:r w:rsidRPr="00F91666">
          <w:rPr>
            <w:sz w:val="18"/>
            <w:szCs w:val="18"/>
          </w:rPr>
          <w:instrText>PAGE   \* MERGEFORMAT</w:instrText>
        </w:r>
        <w:r w:rsidRPr="00F91666">
          <w:rPr>
            <w:sz w:val="18"/>
            <w:szCs w:val="18"/>
          </w:rPr>
          <w:fldChar w:fldCharType="separate"/>
        </w:r>
        <w:r w:rsidR="003D2421" w:rsidRPr="003D2421">
          <w:rPr>
            <w:noProof/>
            <w:sz w:val="18"/>
            <w:szCs w:val="18"/>
            <w:lang w:val="ru-RU"/>
          </w:rPr>
          <w:t>3</w:t>
        </w:r>
        <w:r w:rsidRPr="00F91666">
          <w:rPr>
            <w:sz w:val="18"/>
            <w:szCs w:val="18"/>
          </w:rPr>
          <w:fldChar w:fldCharType="end"/>
        </w:r>
        <w:r w:rsidRPr="00F91666">
          <w:rPr>
            <w:sz w:val="18"/>
            <w:szCs w:val="18"/>
            <w:lang w:val="ru-RU"/>
          </w:rPr>
          <w:t xml:space="preserve"> </w:t>
        </w:r>
      </w:p>
    </w:sdtContent>
  </w:sdt>
  <w:p w:rsidR="00F91666" w:rsidRDefault="00F916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B74" w:rsidRDefault="00C95B74" w:rsidP="000D19B2">
      <w:pPr>
        <w:spacing w:after="0" w:line="240" w:lineRule="auto"/>
      </w:pPr>
      <w:r>
        <w:separator/>
      </w:r>
    </w:p>
  </w:footnote>
  <w:footnote w:type="continuationSeparator" w:id="0">
    <w:p w:rsidR="00C95B74" w:rsidRDefault="00C95B74" w:rsidP="000D1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D25" w:rsidRDefault="00C95B74">
    <w:pPr>
      <w:spacing w:after="0"/>
      <w:jc w:val="left"/>
    </w:pPr>
    <w:r>
      <w:rPr>
        <w:rFonts w:eastAsia="Times New Roman"/>
        <w:b/>
        <w:sz w:val="20"/>
      </w:rPr>
      <w:t>НОВОЛОГИЯ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19B2"/>
    <w:rsid w:val="0015074B"/>
    <w:rsid w:val="0029639D"/>
    <w:rsid w:val="00310FF7"/>
    <w:rsid w:val="00324610"/>
    <w:rsid w:val="00326F90"/>
    <w:rsid w:val="00395D25"/>
    <w:rsid w:val="003D2421"/>
    <w:rsid w:val="009B3D1C"/>
    <w:rsid w:val="00AA1D8D"/>
    <w:rsid w:val="00B47730"/>
    <w:rsid w:val="00BB6659"/>
    <w:rsid w:val="00C95B74"/>
    <w:rsid w:val="00CB0664"/>
    <w:rsid w:val="00F60C5D"/>
    <w:rsid w:val="00F916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F1028"/>
  <w14:defaultImageDpi w14:val="300"/>
  <w15:docId w15:val="{0033C8C8-4458-4B87-9316-9B842732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24" w:lineRule="auto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line="360" w:lineRule="auto"/>
      <w:ind w:firstLine="0"/>
      <w:jc w:val="center"/>
      <w:outlineLvl w:val="0"/>
    </w:pPr>
    <w:rPr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360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after="0" w:line="360" w:lineRule="auto"/>
      <w:outlineLvl w:val="2"/>
    </w:pPr>
    <w:rPr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120" w:after="28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0D19B2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0D19B2"/>
    <w:rPr>
      <w:color w:val="605E5C"/>
      <w:shd w:val="clear" w:color="auto" w:fill="E1DFDD"/>
    </w:rPr>
  </w:style>
  <w:style w:type="paragraph" w:customStyle="1" w:styleId="RiskNote">
    <w:name w:val="Risk Note"/>
    <w:rsid w:val="009B3D1C"/>
    <w:pPr>
      <w:spacing w:before="80" w:after="120"/>
      <w:ind w:left="198" w:right="113"/>
    </w:pPr>
    <w:rPr>
      <w:rFonts w:ascii="Liberation Sans" w:hAnsi="Liberation Sans"/>
      <w:color w:val="7C2D12"/>
      <w:sz w:val="19"/>
    </w:rPr>
  </w:style>
  <w:style w:type="paragraph" w:customStyle="1" w:styleId="LegalList">
    <w:name w:val="Legal List"/>
    <w:pPr>
      <w:spacing w:after="80" w:line="300" w:lineRule="auto"/>
      <w:ind w:left="709" w:hanging="340"/>
    </w:pPr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250992-8E12-4BD3-AB06-8C7702780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3513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Политика использования cookie и технических идентификаторов</vt:lpstr>
      <vt:lpstr/>
    </vt:vector>
  </TitlesOfParts>
  <Manager/>
  <Company/>
  <LinksUpToDate>false</LinksUpToDate>
  <CharactersWithSpaces>4121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использования cookie и технических идентификаторов</dc:title>
  <dc:subject>Юридический документ для сайта Новология</dc:subject>
  <dc:creator>Новология</dc:creator>
  <cp:keywords/>
  <dc:description/>
  <cp:lastModifiedBy>evil</cp:lastModifiedBy>
  <cp:revision>2</cp:revision>
  <dcterms:created xsi:type="dcterms:W3CDTF">2026-09-21T19:29:00Z</dcterms:created>
  <dcterms:modified xsi:type="dcterms:W3CDTF">2026-09-21T19:29:00Z</dcterms:modified>
  <cp:category/>
</cp:coreProperties>
</file>